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AD2" w:rsidRDefault="00613AD2" w:rsidP="00CC4348">
      <w:pPr>
        <w:spacing w:line="320" w:lineRule="exact"/>
        <w:rPr>
          <w:rFonts w:ascii="Arial" w:hAnsi="Arial" w:cs="Arial"/>
          <w:b/>
          <w:color w:val="0592BD"/>
        </w:rPr>
      </w:pPr>
      <w:bookmarkStart w:id="0" w:name="_GoBack"/>
      <w:bookmarkEnd w:id="0"/>
      <w:r w:rsidRPr="00697C8F">
        <w:rPr>
          <w:rFonts w:ascii="Arial" w:hAnsi="Arial" w:cs="Arial"/>
          <w:noProof/>
        </w:rPr>
        <w:drawing>
          <wp:anchor distT="0" distB="0" distL="114300" distR="114300" simplePos="0" relativeHeight="251659264" behindDoc="1" locked="0" layoutInCell="1" allowOverlap="1" wp14:anchorId="18CC6363" wp14:editId="740D9917">
            <wp:simplePos x="0" y="0"/>
            <wp:positionH relativeFrom="margin">
              <wp:posOffset>0</wp:posOffset>
            </wp:positionH>
            <wp:positionV relativeFrom="paragraph">
              <wp:posOffset>0</wp:posOffset>
            </wp:positionV>
            <wp:extent cx="1800225" cy="723900"/>
            <wp:effectExtent l="0" t="0" r="9525" b="0"/>
            <wp:wrapTight wrapText="bothSides">
              <wp:wrapPolygon edited="0">
                <wp:start x="0" y="0"/>
                <wp:lineTo x="0" y="21032"/>
                <wp:lineTo x="21486" y="21032"/>
                <wp:lineTo x="21486"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t_identity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225" cy="723900"/>
                    </a:xfrm>
                    <a:prstGeom prst="rect">
                      <a:avLst/>
                    </a:prstGeom>
                  </pic:spPr>
                </pic:pic>
              </a:graphicData>
            </a:graphic>
          </wp:anchor>
        </w:drawing>
      </w:r>
    </w:p>
    <w:p w:rsidR="00613AD2" w:rsidRDefault="00613AD2" w:rsidP="00CC4348">
      <w:pPr>
        <w:spacing w:line="320" w:lineRule="exact"/>
        <w:rPr>
          <w:rFonts w:ascii="Arial" w:hAnsi="Arial" w:cs="Arial"/>
          <w:b/>
          <w:color w:val="0592BD"/>
        </w:rPr>
      </w:pPr>
    </w:p>
    <w:p w:rsidR="00613AD2" w:rsidRDefault="00613AD2" w:rsidP="00CC4348">
      <w:pPr>
        <w:spacing w:line="320" w:lineRule="exact"/>
        <w:rPr>
          <w:rFonts w:ascii="Arial" w:hAnsi="Arial" w:cs="Arial"/>
          <w:b/>
          <w:color w:val="0592BD"/>
        </w:rPr>
      </w:pPr>
    </w:p>
    <w:p w:rsidR="00613AD2" w:rsidRDefault="00613AD2" w:rsidP="00613AD2">
      <w:pPr>
        <w:spacing w:line="320" w:lineRule="exact"/>
        <w:rPr>
          <w:rFonts w:ascii="Arial" w:hAnsi="Arial" w:cs="Arial"/>
          <w:b/>
          <w:color w:val="0592BD"/>
        </w:rPr>
      </w:pPr>
      <w:r>
        <w:rPr>
          <w:rFonts w:ascii="Arial" w:hAnsi="Arial" w:cs="Arial"/>
          <w:b/>
          <w:noProof/>
        </w:rPr>
        <mc:AlternateContent>
          <mc:Choice Requires="wps">
            <w:drawing>
              <wp:anchor distT="0" distB="0" distL="114300" distR="114300" simplePos="0" relativeHeight="251663360" behindDoc="0" locked="0" layoutInCell="1" allowOverlap="1" wp14:anchorId="271758F0" wp14:editId="45BBA4B0">
                <wp:simplePos x="0" y="0"/>
                <wp:positionH relativeFrom="column">
                  <wp:posOffset>0</wp:posOffset>
                </wp:positionH>
                <wp:positionV relativeFrom="paragraph">
                  <wp:posOffset>116205</wp:posOffset>
                </wp:positionV>
                <wp:extent cx="6305550" cy="0"/>
                <wp:effectExtent l="9525" t="9525" r="952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F8B0CB" id="_x0000_t32" coordsize="21600,21600" o:spt="32" o:oned="t" path="m,l21600,21600e" filled="f">
                <v:path arrowok="t" fillok="f" o:connecttype="none"/>
                <o:lock v:ext="edit" shapetype="t"/>
              </v:shapetype>
              <v:shape id="AutoShape 3" o:spid="_x0000_s1026" type="#_x0000_t32" style="position:absolute;margin-left:0;margin-top:9.15pt;width:49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" strokecolor="#31859c"/>
            </w:pict>
          </mc:Fallback>
        </mc:AlternateContent>
      </w:r>
    </w:p>
    <w:p w:rsidR="00613AD2" w:rsidRPr="00613AD2" w:rsidRDefault="00613AD2" w:rsidP="00613AD2">
      <w:pPr>
        <w:spacing w:line="320" w:lineRule="exact"/>
        <w:rPr>
          <w:rFonts w:ascii="Arial" w:hAnsi="Arial" w:cs="Arial"/>
          <w:b/>
          <w:color w:val="0592BD"/>
        </w:rPr>
      </w:pPr>
      <w:r>
        <w:rPr>
          <w:rFonts w:ascii="Arial" w:hAnsi="Arial" w:cs="Arial"/>
          <w:b/>
          <w:color w:val="0592BD"/>
        </w:rPr>
        <w:t xml:space="preserve">VOLUNTEER OPPORTUNITY: </w:t>
      </w:r>
      <w:r>
        <w:rPr>
          <w:rFonts w:ascii="Arial" w:hAnsi="Arial" w:cs="Arial"/>
          <w:b/>
          <w:color w:val="0592BD"/>
        </w:rPr>
        <w:tab/>
      </w:r>
      <w:r>
        <w:rPr>
          <w:rFonts w:ascii="Arial" w:hAnsi="Arial" w:cs="Arial"/>
          <w:b/>
          <w:color w:val="0592BD"/>
        </w:rPr>
        <w:tab/>
      </w:r>
      <w:r w:rsidR="00EC446E">
        <w:rPr>
          <w:rFonts w:ascii="Arial" w:hAnsi="Arial" w:cs="Arial"/>
          <w:b/>
        </w:rPr>
        <w:t>Grounds &amp;</w:t>
      </w:r>
      <w:r>
        <w:rPr>
          <w:rFonts w:ascii="Arial" w:hAnsi="Arial" w:cs="Arial"/>
          <w:b/>
        </w:rPr>
        <w:t xml:space="preserve"> Gardening </w:t>
      </w:r>
    </w:p>
    <w:p w:rsidR="00613AD2" w:rsidRPr="00613AD2" w:rsidRDefault="00613AD2" w:rsidP="00CC4348">
      <w:pPr>
        <w:spacing w:line="320" w:lineRule="exact"/>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14:anchorId="1ABA1449" wp14:editId="6FA8F747">
                <wp:simplePos x="0" y="0"/>
                <wp:positionH relativeFrom="column">
                  <wp:posOffset>2540</wp:posOffset>
                </wp:positionH>
                <wp:positionV relativeFrom="paragraph">
                  <wp:posOffset>97790</wp:posOffset>
                </wp:positionV>
                <wp:extent cx="6305550" cy="0"/>
                <wp:effectExtent l="9525"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34702" id="AutoShape 3" o:spid="_x0000_s1026" type="#_x0000_t32" style="position:absolute;margin-left:.2pt;margin-top:7.7pt;width:49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" strokecolor="#31859c"/>
            </w:pict>
          </mc:Fallback>
        </mc:AlternateContent>
      </w:r>
    </w:p>
    <w:p w:rsidR="00030C6B" w:rsidRPr="005A1A08" w:rsidRDefault="00F37A4A" w:rsidP="005A1A08">
      <w:pPr>
        <w:spacing w:line="320" w:lineRule="exact"/>
        <w:rPr>
          <w:rFonts w:ascii="Arial" w:hAnsi="Arial" w:cs="Arial"/>
          <w:b/>
          <w:color w:val="0592BD"/>
        </w:rPr>
      </w:pPr>
      <w:r w:rsidRPr="00CC4348">
        <w:rPr>
          <w:rFonts w:ascii="Arial" w:hAnsi="Arial" w:cs="Arial"/>
          <w:b/>
          <w:color w:val="0592BD"/>
        </w:rPr>
        <w:t>Why do we need you?</w:t>
      </w:r>
    </w:p>
    <w:p w:rsidR="00030C6B" w:rsidRDefault="00030C6B" w:rsidP="00030C6B">
      <w:pPr>
        <w:spacing w:after="240" w:line="320" w:lineRule="exact"/>
        <w:rPr>
          <w:rFonts w:ascii="Arial" w:hAnsi="Arial" w:cs="Arial"/>
          <w:sz w:val="23"/>
          <w:szCs w:val="23"/>
        </w:rPr>
      </w:pPr>
      <w:r w:rsidRPr="008A62FE">
        <w:rPr>
          <w:rFonts w:ascii="Arial" w:hAnsi="Arial" w:cs="Arial"/>
          <w:sz w:val="23"/>
          <w:szCs w:val="23"/>
        </w:rPr>
        <w:t>Our volunteers are pivotal in shaping unforgettable experiences for our visitors. Our Wetland centres help showcase the work WWT does, encouraging visitors to engage with and support wetlands and wildlife. As part of the Grounds and Facilities team you will be helping to maintain the centre and grounds to a high standard thus ensuring our visitors have a great day out.</w:t>
      </w:r>
    </w:p>
    <w:p w:rsidR="005A1A08" w:rsidRDefault="005A1A08" w:rsidP="005A1A08">
      <w:pPr>
        <w:pStyle w:val="Default"/>
        <w:rPr>
          <w:sz w:val="23"/>
          <w:szCs w:val="23"/>
        </w:rPr>
      </w:pPr>
      <w:r w:rsidRPr="008A62FE">
        <w:rPr>
          <w:sz w:val="23"/>
          <w:szCs w:val="23"/>
        </w:rPr>
        <w:t xml:space="preserve">We are looking for an enthusiastic volunteer who takes pride in a job well done and who has an eye for detail. </w:t>
      </w:r>
    </w:p>
    <w:p w:rsidR="005A1A08" w:rsidRDefault="005A1A08" w:rsidP="005A1A08">
      <w:pPr>
        <w:pStyle w:val="Default"/>
        <w:rPr>
          <w:sz w:val="23"/>
          <w:szCs w:val="23"/>
        </w:rPr>
      </w:pPr>
    </w:p>
    <w:p w:rsidR="00FB4BCE" w:rsidRDefault="00FB4BCE" w:rsidP="00CC4348">
      <w:pPr>
        <w:spacing w:after="240" w:line="320" w:lineRule="exact"/>
        <w:rPr>
          <w:rFonts w:ascii="Arial" w:hAnsi="Arial" w:cs="Arial"/>
          <w:sz w:val="23"/>
          <w:szCs w:val="23"/>
        </w:rPr>
      </w:pPr>
      <w:r>
        <w:rPr>
          <w:rFonts w:ascii="Arial" w:hAnsi="Arial" w:cs="Arial"/>
          <w:b/>
          <w:noProof/>
        </w:rPr>
        <mc:AlternateContent>
          <mc:Choice Requires="wps">
            <w:drawing>
              <wp:anchor distT="0" distB="0" distL="114300" distR="114300" simplePos="0" relativeHeight="251665408" behindDoc="0" locked="0" layoutInCell="1" allowOverlap="1" wp14:anchorId="6BAE95A8" wp14:editId="23B03E80">
                <wp:simplePos x="0" y="0"/>
                <wp:positionH relativeFrom="column">
                  <wp:posOffset>0</wp:posOffset>
                </wp:positionH>
                <wp:positionV relativeFrom="paragraph">
                  <wp:posOffset>9525</wp:posOffset>
                </wp:positionV>
                <wp:extent cx="6305550" cy="0"/>
                <wp:effectExtent l="9525" t="9525" r="9525" b="952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7B98E" id="AutoShape 3" o:spid="_x0000_s1026" type="#_x0000_t32" style="position:absolute;margin-left:0;margin-top:.75pt;width:49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" strokecolor="#31859c"/>
            </w:pict>
          </mc:Fallback>
        </mc:AlternateContent>
      </w:r>
    </w:p>
    <w:p w:rsidR="003F18E4" w:rsidRPr="00FB4BCE" w:rsidRDefault="003F18E4" w:rsidP="00CC4348">
      <w:pPr>
        <w:spacing w:after="240" w:line="320" w:lineRule="exact"/>
        <w:rPr>
          <w:rFonts w:ascii="Arial" w:hAnsi="Arial" w:cs="Arial"/>
          <w:sz w:val="23"/>
          <w:szCs w:val="23"/>
        </w:rPr>
      </w:pPr>
      <w:r w:rsidRPr="00CC4348">
        <w:rPr>
          <w:rFonts w:ascii="Arial" w:hAnsi="Arial" w:cs="Arial"/>
          <w:b/>
          <w:color w:val="0592BD"/>
        </w:rPr>
        <w:t>Who will be responsible for your role?</w:t>
      </w:r>
      <w:r w:rsidRPr="00CC4348">
        <w:rPr>
          <w:rFonts w:ascii="Arial" w:hAnsi="Arial" w:cs="Arial"/>
          <w:b/>
        </w:rPr>
        <w:tab/>
      </w:r>
      <w:r w:rsidR="00F129D7">
        <w:rPr>
          <w:rFonts w:ascii="Arial" w:hAnsi="Arial" w:cs="Arial"/>
        </w:rPr>
        <w:t xml:space="preserve">Centre </w:t>
      </w:r>
      <w:r w:rsidR="003939FE" w:rsidRPr="003939FE">
        <w:rPr>
          <w:rFonts w:ascii="Arial" w:hAnsi="Arial" w:cs="Arial"/>
        </w:rPr>
        <w:t>Manager</w:t>
      </w:r>
    </w:p>
    <w:p w:rsidR="00C75191" w:rsidRPr="00CC47C5" w:rsidRDefault="003F18E4" w:rsidP="00CC4348">
      <w:pPr>
        <w:spacing w:after="240" w:line="320" w:lineRule="exact"/>
        <w:ind w:left="3600" w:hanging="3600"/>
        <w:rPr>
          <w:rFonts w:ascii="Arial" w:hAnsi="Arial" w:cs="Arial"/>
          <w:color w:val="333333"/>
        </w:rPr>
      </w:pPr>
      <w:r w:rsidRPr="00CC4348">
        <w:rPr>
          <w:rFonts w:ascii="Arial" w:hAnsi="Arial" w:cs="Arial"/>
          <w:b/>
          <w:color w:val="0592BD"/>
        </w:rPr>
        <w:t>Where will you be based?</w:t>
      </w:r>
      <w:r w:rsidR="00C75191" w:rsidRPr="00CC4348">
        <w:rPr>
          <w:rFonts w:ascii="Arial" w:hAnsi="Arial" w:cs="Arial"/>
        </w:rPr>
        <w:tab/>
      </w:r>
      <w:r w:rsidR="00C75191" w:rsidRPr="00CC4348">
        <w:rPr>
          <w:rFonts w:ascii="Arial" w:hAnsi="Arial" w:cs="Arial"/>
        </w:rPr>
        <w:tab/>
      </w:r>
      <w:r w:rsidR="004E59F0">
        <w:rPr>
          <w:rFonts w:ascii="Arial" w:hAnsi="Arial" w:cs="Arial"/>
        </w:rPr>
        <w:t xml:space="preserve">WWT Castle Espie </w:t>
      </w:r>
      <w:r w:rsidR="00030C6B">
        <w:rPr>
          <w:rFonts w:ascii="Arial" w:hAnsi="Arial" w:cs="Arial"/>
        </w:rPr>
        <w:t>Wetland Centre, Comber, Co. Down</w:t>
      </w:r>
    </w:p>
    <w:p w:rsidR="00030C6B" w:rsidRDefault="00030C6B" w:rsidP="00030C6B">
      <w:pPr>
        <w:pStyle w:val="Default"/>
        <w:ind w:left="5040" w:hanging="5040"/>
        <w:rPr>
          <w:sz w:val="23"/>
          <w:szCs w:val="23"/>
        </w:rPr>
      </w:pPr>
      <w:r w:rsidRPr="003E7FFC">
        <w:rPr>
          <w:b/>
          <w:color w:val="0592BD"/>
          <w:sz w:val="23"/>
          <w:szCs w:val="23"/>
        </w:rPr>
        <w:t>How much time will it take?</w:t>
      </w:r>
      <w:r>
        <w:rPr>
          <w:b/>
          <w:color w:val="0592BD"/>
        </w:rPr>
        <w:t xml:space="preserve">                 </w:t>
      </w:r>
      <w:r w:rsidR="003E7FFC">
        <w:rPr>
          <w:b/>
          <w:color w:val="0592BD"/>
        </w:rPr>
        <w:t xml:space="preserve">  </w:t>
      </w:r>
      <w:r>
        <w:rPr>
          <w:b/>
          <w:color w:val="0592BD"/>
        </w:rPr>
        <w:t xml:space="preserve"> </w:t>
      </w:r>
      <w:r>
        <w:rPr>
          <w:sz w:val="23"/>
          <w:szCs w:val="23"/>
        </w:rPr>
        <w:t xml:space="preserve">To be agreed - we are looking for commitment from a </w:t>
      </w:r>
    </w:p>
    <w:p w:rsidR="00030C6B" w:rsidRDefault="00030C6B" w:rsidP="00030C6B">
      <w:pPr>
        <w:pStyle w:val="Default"/>
        <w:ind w:left="5040" w:hanging="5040"/>
        <w:rPr>
          <w:sz w:val="23"/>
          <w:szCs w:val="23"/>
        </w:rPr>
      </w:pPr>
      <w:r>
        <w:rPr>
          <w:b/>
          <w:bCs/>
          <w:color w:val="0592BD"/>
          <w:sz w:val="23"/>
          <w:szCs w:val="23"/>
        </w:rPr>
        <w:t xml:space="preserve">                                                                    </w:t>
      </w:r>
      <w:r>
        <w:rPr>
          <w:sz w:val="23"/>
          <w:szCs w:val="23"/>
        </w:rPr>
        <w:t>volunteer to give us regular hours on mutually agreeable</w:t>
      </w:r>
    </w:p>
    <w:p w:rsidR="00030C6B" w:rsidRDefault="00030C6B" w:rsidP="00030C6B">
      <w:pPr>
        <w:pStyle w:val="Default"/>
        <w:ind w:left="5760" w:hanging="1440"/>
        <w:rPr>
          <w:sz w:val="23"/>
          <w:szCs w:val="23"/>
        </w:rPr>
      </w:pPr>
      <w:r>
        <w:rPr>
          <w:sz w:val="23"/>
          <w:szCs w:val="23"/>
        </w:rPr>
        <w:t xml:space="preserve">days, with a degree of reasonable flexibility. </w:t>
      </w:r>
    </w:p>
    <w:p w:rsidR="00CC47C5" w:rsidRDefault="00CC47C5" w:rsidP="00CC47C5">
      <w:pPr>
        <w:spacing w:line="320" w:lineRule="exact"/>
        <w:rPr>
          <w:rFonts w:ascii="Arial" w:hAnsi="Arial" w:cs="Arial"/>
        </w:rPr>
      </w:pPr>
      <w:r>
        <w:rPr>
          <w:rFonts w:ascii="DIN-Regular" w:hAnsi="DIN-Regular"/>
          <w:b/>
          <w:sz w:val="24"/>
          <w:szCs w:val="24"/>
        </w:rPr>
        <w:tab/>
      </w:r>
    </w:p>
    <w:p w:rsidR="00C75191" w:rsidRDefault="00CC47C5" w:rsidP="00CC47C5">
      <w:pPr>
        <w:spacing w:line="320" w:lineRule="exact"/>
        <w:rPr>
          <w:rFonts w:ascii="Arial" w:hAnsi="Arial" w:cs="Arial"/>
          <w:b/>
          <w:color w:val="0592BD"/>
        </w:rPr>
      </w:pPr>
      <w:r>
        <w:rPr>
          <w:rFonts w:ascii="Arial" w:hAnsi="Arial" w:cs="Arial"/>
          <w:b/>
          <w:color w:val="0592BD"/>
        </w:rPr>
        <w:t>W</w:t>
      </w:r>
      <w:r w:rsidR="003F18E4" w:rsidRPr="00CC4348">
        <w:rPr>
          <w:rFonts w:ascii="Arial" w:hAnsi="Arial" w:cs="Arial"/>
          <w:b/>
          <w:color w:val="0592BD"/>
        </w:rPr>
        <w:t>hat will you be doing?</w:t>
      </w:r>
    </w:p>
    <w:p w:rsidR="00FB6B30" w:rsidRPr="00030C6B" w:rsidRDefault="00890AD1" w:rsidP="00030C6B">
      <w:pPr>
        <w:spacing w:line="360" w:lineRule="auto"/>
        <w:rPr>
          <w:rFonts w:ascii="Arial" w:hAnsi="Arial" w:cs="Arial"/>
        </w:rPr>
      </w:pPr>
      <w:r w:rsidRPr="00030C6B">
        <w:rPr>
          <w:rFonts w:ascii="Arial" w:hAnsi="Arial" w:cs="Arial"/>
        </w:rPr>
        <w:t>Assist</w:t>
      </w:r>
      <w:r w:rsidR="00030C6B">
        <w:rPr>
          <w:rFonts w:ascii="Arial" w:hAnsi="Arial" w:cs="Arial"/>
        </w:rPr>
        <w:t xml:space="preserve">ing with the maintenance and </w:t>
      </w:r>
      <w:r w:rsidR="00FB6B30" w:rsidRPr="00030C6B">
        <w:rPr>
          <w:rFonts w:ascii="Arial" w:hAnsi="Arial" w:cs="Arial"/>
        </w:rPr>
        <w:t xml:space="preserve">development </w:t>
      </w:r>
      <w:r w:rsidR="00030C6B">
        <w:rPr>
          <w:rFonts w:ascii="Arial" w:hAnsi="Arial" w:cs="Arial"/>
        </w:rPr>
        <w:t>of our grounds</w:t>
      </w:r>
      <w:r w:rsidR="00EC446E">
        <w:rPr>
          <w:rFonts w:ascii="Arial" w:hAnsi="Arial" w:cs="Arial"/>
        </w:rPr>
        <w:t>,</w:t>
      </w:r>
      <w:r w:rsidR="00030C6B">
        <w:rPr>
          <w:rFonts w:ascii="Arial" w:hAnsi="Arial" w:cs="Arial"/>
        </w:rPr>
        <w:t xml:space="preserve"> </w:t>
      </w:r>
      <w:r w:rsidR="004B50BE">
        <w:rPr>
          <w:rFonts w:ascii="Arial" w:hAnsi="Arial" w:cs="Arial"/>
        </w:rPr>
        <w:t xml:space="preserve">including </w:t>
      </w:r>
      <w:r w:rsidR="005A1A08">
        <w:rPr>
          <w:rFonts w:ascii="Arial" w:hAnsi="Arial" w:cs="Arial"/>
        </w:rPr>
        <w:t xml:space="preserve">the </w:t>
      </w:r>
      <w:r w:rsidR="004B50BE">
        <w:rPr>
          <w:rFonts w:ascii="Arial" w:hAnsi="Arial" w:cs="Arial"/>
        </w:rPr>
        <w:t>car</w:t>
      </w:r>
      <w:r w:rsidR="005A1A08">
        <w:rPr>
          <w:rFonts w:ascii="Arial" w:hAnsi="Arial" w:cs="Arial"/>
        </w:rPr>
        <w:t xml:space="preserve"> </w:t>
      </w:r>
      <w:r w:rsidR="004B50BE">
        <w:rPr>
          <w:rFonts w:ascii="Arial" w:hAnsi="Arial" w:cs="Arial"/>
        </w:rPr>
        <w:t>park and sensory garden</w:t>
      </w:r>
      <w:r w:rsidR="00EC446E">
        <w:rPr>
          <w:rFonts w:ascii="Arial" w:hAnsi="Arial" w:cs="Arial"/>
        </w:rPr>
        <w:t>, to ensure</w:t>
      </w:r>
      <w:r w:rsidR="002844F2">
        <w:rPr>
          <w:rFonts w:ascii="Arial" w:hAnsi="Arial" w:cs="Arial"/>
        </w:rPr>
        <w:t xml:space="preserve"> the </w:t>
      </w:r>
      <w:r w:rsidR="004B50BE">
        <w:rPr>
          <w:rFonts w:ascii="Arial" w:hAnsi="Arial" w:cs="Arial"/>
        </w:rPr>
        <w:t>enjoy</w:t>
      </w:r>
      <w:r w:rsidR="00EC446E">
        <w:rPr>
          <w:rFonts w:ascii="Arial" w:hAnsi="Arial" w:cs="Arial"/>
        </w:rPr>
        <w:t>ment and safety of our visitors. Duties</w:t>
      </w:r>
      <w:r w:rsidR="004B50BE">
        <w:rPr>
          <w:rFonts w:ascii="Arial" w:hAnsi="Arial" w:cs="Arial"/>
        </w:rPr>
        <w:t xml:space="preserve"> </w:t>
      </w:r>
      <w:r w:rsidR="00EC446E">
        <w:rPr>
          <w:rFonts w:ascii="Arial" w:hAnsi="Arial" w:cs="Arial"/>
        </w:rPr>
        <w:t>will</w:t>
      </w:r>
      <w:r w:rsidR="004B50BE">
        <w:rPr>
          <w:rFonts w:ascii="Arial" w:hAnsi="Arial" w:cs="Arial"/>
        </w:rPr>
        <w:t xml:space="preserve"> include:</w:t>
      </w:r>
    </w:p>
    <w:p w:rsidR="004B50BE" w:rsidRDefault="00FB6B30" w:rsidP="007C54B2">
      <w:pPr>
        <w:pStyle w:val="ListParagraph"/>
        <w:numPr>
          <w:ilvl w:val="0"/>
          <w:numId w:val="20"/>
        </w:numPr>
        <w:spacing w:line="360" w:lineRule="auto"/>
        <w:rPr>
          <w:rFonts w:ascii="Arial" w:hAnsi="Arial" w:cs="Arial"/>
        </w:rPr>
      </w:pPr>
      <w:r w:rsidRPr="004746AB">
        <w:rPr>
          <w:rFonts w:ascii="Arial" w:hAnsi="Arial" w:cs="Arial"/>
        </w:rPr>
        <w:t>Assis</w:t>
      </w:r>
      <w:r w:rsidR="0082074C">
        <w:rPr>
          <w:rFonts w:ascii="Arial" w:hAnsi="Arial" w:cs="Arial"/>
        </w:rPr>
        <w:t>t</w:t>
      </w:r>
      <w:r w:rsidR="004B50BE">
        <w:rPr>
          <w:rFonts w:ascii="Arial" w:hAnsi="Arial" w:cs="Arial"/>
        </w:rPr>
        <w:t>ing</w:t>
      </w:r>
      <w:r w:rsidRPr="004746AB">
        <w:rPr>
          <w:rFonts w:ascii="Arial" w:hAnsi="Arial" w:cs="Arial"/>
        </w:rPr>
        <w:t xml:space="preserve"> </w:t>
      </w:r>
      <w:r w:rsidR="00030C6B">
        <w:rPr>
          <w:rFonts w:ascii="Arial" w:hAnsi="Arial" w:cs="Arial"/>
        </w:rPr>
        <w:t>with groundworks</w:t>
      </w:r>
      <w:r w:rsidR="00EC446E">
        <w:rPr>
          <w:rFonts w:ascii="Arial" w:hAnsi="Arial" w:cs="Arial"/>
        </w:rPr>
        <w:t>,</w:t>
      </w:r>
      <w:r w:rsidR="00030C6B">
        <w:rPr>
          <w:rFonts w:ascii="Arial" w:hAnsi="Arial" w:cs="Arial"/>
        </w:rPr>
        <w:t xml:space="preserve"> including digging and scrub clearance</w:t>
      </w:r>
    </w:p>
    <w:p w:rsidR="00FB6B30" w:rsidRPr="004746AB" w:rsidRDefault="004B50BE" w:rsidP="007C54B2">
      <w:pPr>
        <w:pStyle w:val="ListParagraph"/>
        <w:numPr>
          <w:ilvl w:val="0"/>
          <w:numId w:val="20"/>
        </w:numPr>
        <w:spacing w:line="360" w:lineRule="auto"/>
        <w:rPr>
          <w:rFonts w:ascii="Arial" w:hAnsi="Arial" w:cs="Arial"/>
        </w:rPr>
      </w:pPr>
      <w:r>
        <w:rPr>
          <w:rFonts w:ascii="Arial" w:hAnsi="Arial" w:cs="Arial"/>
        </w:rPr>
        <w:t>P</w:t>
      </w:r>
      <w:r w:rsidR="00FB6B30" w:rsidRPr="004746AB">
        <w:rPr>
          <w:rFonts w:ascii="Arial" w:hAnsi="Arial" w:cs="Arial"/>
        </w:rPr>
        <w:t>lanting</w:t>
      </w:r>
      <w:r w:rsidR="00890AD1">
        <w:rPr>
          <w:rFonts w:ascii="Arial" w:hAnsi="Arial" w:cs="Arial"/>
        </w:rPr>
        <w:t>, weeding, pr</w:t>
      </w:r>
      <w:r w:rsidR="00EC446E">
        <w:rPr>
          <w:rFonts w:ascii="Arial" w:hAnsi="Arial" w:cs="Arial"/>
        </w:rPr>
        <w:t>uning</w:t>
      </w:r>
      <w:r w:rsidR="003371C2">
        <w:rPr>
          <w:rFonts w:ascii="Arial" w:hAnsi="Arial" w:cs="Arial"/>
        </w:rPr>
        <w:t>, vegetable/fruit production</w:t>
      </w:r>
      <w:r w:rsidR="00EC446E">
        <w:rPr>
          <w:rFonts w:ascii="Arial" w:hAnsi="Arial" w:cs="Arial"/>
        </w:rPr>
        <w:t xml:space="preserve"> and propagation of plants</w:t>
      </w:r>
    </w:p>
    <w:p w:rsidR="004B50BE" w:rsidRDefault="004B50BE" w:rsidP="007C54B2">
      <w:pPr>
        <w:pStyle w:val="ListParagraph"/>
        <w:numPr>
          <w:ilvl w:val="0"/>
          <w:numId w:val="20"/>
        </w:numPr>
        <w:spacing w:line="360" w:lineRule="auto"/>
        <w:rPr>
          <w:rFonts w:ascii="Arial" w:hAnsi="Arial" w:cs="Arial"/>
        </w:rPr>
      </w:pPr>
      <w:r w:rsidRPr="004B50BE">
        <w:rPr>
          <w:rFonts w:ascii="Arial" w:hAnsi="Arial" w:cs="Arial"/>
        </w:rPr>
        <w:t>Assisting us to</w:t>
      </w:r>
      <w:r w:rsidR="00EC446E">
        <w:rPr>
          <w:rFonts w:ascii="Arial" w:hAnsi="Arial" w:cs="Arial"/>
        </w:rPr>
        <w:t xml:space="preserve"> maintain our visitor infra</w:t>
      </w:r>
      <w:r w:rsidR="0082074C" w:rsidRPr="004B50BE">
        <w:rPr>
          <w:rFonts w:ascii="Arial" w:hAnsi="Arial" w:cs="Arial"/>
        </w:rPr>
        <w:t xml:space="preserve">structure to a high standard including </w:t>
      </w:r>
      <w:r w:rsidR="00890AD1" w:rsidRPr="004B50BE">
        <w:rPr>
          <w:rFonts w:ascii="Arial" w:hAnsi="Arial" w:cs="Arial"/>
        </w:rPr>
        <w:t>path clearance</w:t>
      </w:r>
      <w:r>
        <w:rPr>
          <w:rFonts w:ascii="Arial" w:hAnsi="Arial" w:cs="Arial"/>
        </w:rPr>
        <w:t xml:space="preserve"> and renewal,</w:t>
      </w:r>
      <w:r w:rsidR="0082074C" w:rsidRPr="004B50BE">
        <w:rPr>
          <w:rFonts w:ascii="Arial" w:hAnsi="Arial" w:cs="Arial"/>
        </w:rPr>
        <w:t xml:space="preserve"> </w:t>
      </w:r>
      <w:r>
        <w:rPr>
          <w:rFonts w:ascii="Arial" w:hAnsi="Arial" w:cs="Arial"/>
        </w:rPr>
        <w:t xml:space="preserve">fencing, </w:t>
      </w:r>
      <w:r w:rsidR="0082074C" w:rsidRPr="004B50BE">
        <w:rPr>
          <w:rFonts w:ascii="Arial" w:hAnsi="Arial" w:cs="Arial"/>
        </w:rPr>
        <w:t xml:space="preserve">maintenance of water features, </w:t>
      </w:r>
      <w:r w:rsidRPr="004B50BE">
        <w:rPr>
          <w:rFonts w:ascii="Arial" w:hAnsi="Arial" w:cs="Arial"/>
        </w:rPr>
        <w:t xml:space="preserve">cleaning and maintenance of </w:t>
      </w:r>
      <w:r w:rsidR="0082074C" w:rsidRPr="004B50BE">
        <w:rPr>
          <w:rFonts w:ascii="Arial" w:hAnsi="Arial" w:cs="Arial"/>
        </w:rPr>
        <w:t>hides and</w:t>
      </w:r>
      <w:r w:rsidR="00EC446E">
        <w:rPr>
          <w:rFonts w:ascii="Arial" w:hAnsi="Arial" w:cs="Arial"/>
        </w:rPr>
        <w:t xml:space="preserve"> outside furniture</w:t>
      </w:r>
    </w:p>
    <w:p w:rsidR="004B50BE" w:rsidRDefault="004B50BE" w:rsidP="007C54B2">
      <w:pPr>
        <w:pStyle w:val="ListParagraph"/>
        <w:numPr>
          <w:ilvl w:val="0"/>
          <w:numId w:val="20"/>
        </w:numPr>
        <w:spacing w:line="360" w:lineRule="auto"/>
        <w:rPr>
          <w:rFonts w:ascii="Arial" w:hAnsi="Arial" w:cs="Arial"/>
        </w:rPr>
      </w:pPr>
      <w:r>
        <w:rPr>
          <w:rFonts w:ascii="Arial" w:hAnsi="Arial" w:cs="Arial"/>
        </w:rPr>
        <w:t>Assist</w:t>
      </w:r>
      <w:r w:rsidR="00EC446E">
        <w:rPr>
          <w:rFonts w:ascii="Arial" w:hAnsi="Arial" w:cs="Arial"/>
        </w:rPr>
        <w:t>ing</w:t>
      </w:r>
      <w:r>
        <w:rPr>
          <w:rFonts w:ascii="Arial" w:hAnsi="Arial" w:cs="Arial"/>
        </w:rPr>
        <w:t xml:space="preserve"> with the supervision of external volunteer groups</w:t>
      </w:r>
    </w:p>
    <w:p w:rsidR="004746AB" w:rsidRPr="004B50BE" w:rsidRDefault="00EC446E" w:rsidP="007C54B2">
      <w:pPr>
        <w:pStyle w:val="ListParagraph"/>
        <w:numPr>
          <w:ilvl w:val="0"/>
          <w:numId w:val="20"/>
        </w:numPr>
        <w:spacing w:line="360" w:lineRule="auto"/>
        <w:rPr>
          <w:rFonts w:ascii="Arial" w:hAnsi="Arial" w:cs="Arial"/>
        </w:rPr>
      </w:pPr>
      <w:r>
        <w:rPr>
          <w:rFonts w:ascii="Arial" w:hAnsi="Arial" w:cs="Arial"/>
        </w:rPr>
        <w:t>Welcoming and engaging visitors</w:t>
      </w:r>
    </w:p>
    <w:p w:rsidR="004746AB" w:rsidRDefault="00EC446E" w:rsidP="007C54B2">
      <w:pPr>
        <w:pStyle w:val="ListParagraph"/>
        <w:numPr>
          <w:ilvl w:val="0"/>
          <w:numId w:val="20"/>
        </w:numPr>
        <w:spacing w:line="360" w:lineRule="auto"/>
        <w:rPr>
          <w:rFonts w:ascii="Arial" w:hAnsi="Arial" w:cs="Arial"/>
        </w:rPr>
      </w:pPr>
      <w:r>
        <w:rPr>
          <w:rFonts w:ascii="Arial" w:hAnsi="Arial" w:cs="Arial"/>
        </w:rPr>
        <w:t>Ensuring</w:t>
      </w:r>
      <w:r w:rsidR="004746AB" w:rsidRPr="004746AB">
        <w:rPr>
          <w:rFonts w:ascii="Arial" w:hAnsi="Arial" w:cs="Arial"/>
        </w:rPr>
        <w:t xml:space="preserve"> the safety, welfare and e</w:t>
      </w:r>
      <w:r>
        <w:rPr>
          <w:rFonts w:ascii="Arial" w:hAnsi="Arial" w:cs="Arial"/>
        </w:rPr>
        <w:t>njoyment of the visiting public</w:t>
      </w:r>
      <w:r w:rsidR="004746AB" w:rsidRPr="004746AB">
        <w:rPr>
          <w:rFonts w:ascii="Arial" w:hAnsi="Arial" w:cs="Arial"/>
        </w:rPr>
        <w:t xml:space="preserve"> </w:t>
      </w:r>
    </w:p>
    <w:p w:rsidR="00186F72" w:rsidRDefault="00EC446E" w:rsidP="007C54B2">
      <w:pPr>
        <w:pStyle w:val="ListParagraph"/>
        <w:numPr>
          <w:ilvl w:val="0"/>
          <w:numId w:val="20"/>
        </w:numPr>
        <w:spacing w:line="360" w:lineRule="auto"/>
        <w:rPr>
          <w:rFonts w:ascii="Arial" w:hAnsi="Arial" w:cs="Arial"/>
        </w:rPr>
      </w:pPr>
      <w:r>
        <w:rPr>
          <w:rFonts w:ascii="Arial" w:hAnsi="Arial" w:cs="Arial"/>
        </w:rPr>
        <w:t>Promoting</w:t>
      </w:r>
      <w:r w:rsidR="00186F72">
        <w:rPr>
          <w:rFonts w:ascii="Arial" w:hAnsi="Arial" w:cs="Arial"/>
        </w:rPr>
        <w:t xml:space="preserve"> the work of WWT to all visitors.</w:t>
      </w:r>
    </w:p>
    <w:p w:rsidR="004B50BE" w:rsidRDefault="004B50BE" w:rsidP="00CC47C5">
      <w:pPr>
        <w:spacing w:before="360" w:after="0" w:line="320" w:lineRule="exact"/>
        <w:rPr>
          <w:rFonts w:ascii="Arial" w:hAnsi="Arial" w:cs="Arial"/>
          <w:b/>
          <w:color w:val="0592BD"/>
        </w:rPr>
      </w:pPr>
    </w:p>
    <w:p w:rsidR="004B50BE" w:rsidRDefault="004B50BE" w:rsidP="004B50BE">
      <w:pPr>
        <w:spacing w:before="360" w:after="0" w:line="320" w:lineRule="exact"/>
        <w:rPr>
          <w:rFonts w:ascii="Arial" w:hAnsi="Arial" w:cs="Arial"/>
          <w:b/>
          <w:color w:val="0592BD"/>
        </w:rPr>
      </w:pPr>
      <w:r w:rsidRPr="00CC4348">
        <w:rPr>
          <w:rFonts w:ascii="Arial" w:hAnsi="Arial" w:cs="Arial"/>
          <w:b/>
          <w:color w:val="0592BD"/>
        </w:rPr>
        <w:lastRenderedPageBreak/>
        <w:t>Who are we looking for?</w:t>
      </w:r>
    </w:p>
    <w:p w:rsidR="008B6D29" w:rsidRDefault="008B6D29" w:rsidP="008B6D29">
      <w:pPr>
        <w:spacing w:after="0" w:line="320" w:lineRule="exact"/>
        <w:rPr>
          <w:rFonts w:ascii="Arial" w:hAnsi="Arial" w:cs="Arial"/>
          <w:b/>
          <w:color w:val="0592BD"/>
        </w:rPr>
      </w:pPr>
    </w:p>
    <w:p w:rsidR="004B50BE" w:rsidRPr="00F960BA" w:rsidRDefault="004B50BE" w:rsidP="008B6D29">
      <w:pPr>
        <w:spacing w:after="120" w:line="320" w:lineRule="exact"/>
        <w:rPr>
          <w:rFonts w:ascii="Arial" w:hAnsi="Arial" w:cs="Arial"/>
          <w:b/>
          <w:color w:val="0592BD"/>
        </w:rPr>
      </w:pPr>
      <w:r w:rsidRPr="00F960BA">
        <w:rPr>
          <w:rFonts w:ascii="Arial" w:hAnsi="Arial" w:cs="Arial"/>
          <w:sz w:val="23"/>
          <w:szCs w:val="23"/>
        </w:rPr>
        <w:t>We are seeking people who have</w:t>
      </w:r>
      <w:r w:rsidR="005D7159">
        <w:rPr>
          <w:rFonts w:ascii="Arial" w:hAnsi="Arial" w:cs="Arial"/>
          <w:sz w:val="23"/>
          <w:szCs w:val="23"/>
        </w:rPr>
        <w:t xml:space="preserve"> the</w:t>
      </w:r>
      <w:r w:rsidRPr="00F960BA">
        <w:rPr>
          <w:rFonts w:ascii="Arial" w:hAnsi="Arial" w:cs="Arial"/>
          <w:sz w:val="23"/>
          <w:szCs w:val="23"/>
        </w:rPr>
        <w:t xml:space="preserve"> practical experience</w:t>
      </w:r>
      <w:r w:rsidR="005D7159">
        <w:rPr>
          <w:rFonts w:ascii="Arial" w:hAnsi="Arial" w:cs="Arial"/>
          <w:sz w:val="23"/>
          <w:szCs w:val="23"/>
        </w:rPr>
        <w:t xml:space="preserve"> and are physically able</w:t>
      </w:r>
      <w:r w:rsidRPr="00F960BA">
        <w:rPr>
          <w:rFonts w:ascii="Arial" w:hAnsi="Arial" w:cs="Arial"/>
          <w:sz w:val="23"/>
          <w:szCs w:val="23"/>
        </w:rPr>
        <w:t xml:space="preserve"> </w:t>
      </w:r>
      <w:r w:rsidR="00EC446E">
        <w:rPr>
          <w:rFonts w:ascii="Arial" w:hAnsi="Arial" w:cs="Arial"/>
          <w:sz w:val="23"/>
          <w:szCs w:val="23"/>
        </w:rPr>
        <w:t>to carry out</w:t>
      </w:r>
      <w:r w:rsidRPr="00F960BA">
        <w:rPr>
          <w:rFonts w:ascii="Arial" w:hAnsi="Arial" w:cs="Arial"/>
          <w:sz w:val="23"/>
          <w:szCs w:val="23"/>
        </w:rPr>
        <w:t xml:space="preserve"> the required tasks and activities as listed above.</w:t>
      </w:r>
      <w:r w:rsidR="003371C2" w:rsidRPr="003371C2">
        <w:t xml:space="preserve"> </w:t>
      </w:r>
      <w:r w:rsidR="003371C2" w:rsidRPr="003371C2">
        <w:rPr>
          <w:rFonts w:ascii="Arial" w:hAnsi="Arial" w:cs="Arial"/>
          <w:sz w:val="23"/>
          <w:szCs w:val="23"/>
        </w:rPr>
        <w:t>This role requires the ability to garden proactively, unsupervise</w:t>
      </w:r>
      <w:r w:rsidR="002C6386">
        <w:rPr>
          <w:rFonts w:ascii="Arial" w:hAnsi="Arial" w:cs="Arial"/>
          <w:sz w:val="23"/>
          <w:szCs w:val="23"/>
        </w:rPr>
        <w:t>d and using your own initiative within the overall vison for the grounds and sensory garden.</w:t>
      </w:r>
      <w:r w:rsidRPr="00F960BA">
        <w:rPr>
          <w:rFonts w:ascii="Arial" w:hAnsi="Arial" w:cs="Arial"/>
          <w:sz w:val="23"/>
          <w:szCs w:val="23"/>
        </w:rPr>
        <w:t xml:space="preserve"> </w:t>
      </w:r>
      <w:r w:rsidR="008B6D29">
        <w:rPr>
          <w:rFonts w:ascii="Arial" w:hAnsi="Arial" w:cs="Arial"/>
          <w:sz w:val="23"/>
          <w:szCs w:val="23"/>
        </w:rPr>
        <w:t>While n</w:t>
      </w:r>
      <w:r w:rsidR="003371C2">
        <w:rPr>
          <w:rFonts w:ascii="Arial" w:hAnsi="Arial" w:cs="Arial"/>
          <w:sz w:val="23"/>
          <w:szCs w:val="23"/>
        </w:rPr>
        <w:t xml:space="preserve">o formal qualifications are required an understanding of horticulture and experience of using a variety of horticultural techniques would be desirable. </w:t>
      </w:r>
      <w:r w:rsidR="008B6D29">
        <w:rPr>
          <w:rFonts w:ascii="Arial" w:hAnsi="Arial" w:cs="Arial"/>
        </w:rPr>
        <w:t>You will be someone</w:t>
      </w:r>
      <w:r w:rsidRPr="00F960BA">
        <w:rPr>
          <w:rFonts w:ascii="Arial" w:hAnsi="Arial" w:cs="Arial"/>
          <w:sz w:val="23"/>
          <w:szCs w:val="23"/>
        </w:rPr>
        <w:t xml:space="preserve"> who can see a task throug</w:t>
      </w:r>
      <w:r w:rsidR="003371C2">
        <w:rPr>
          <w:rFonts w:ascii="Arial" w:hAnsi="Arial" w:cs="Arial"/>
          <w:sz w:val="23"/>
          <w:szCs w:val="23"/>
        </w:rPr>
        <w:t xml:space="preserve">h from inception to completion. </w:t>
      </w:r>
      <w:r w:rsidRPr="00F960BA">
        <w:rPr>
          <w:rFonts w:ascii="Arial" w:hAnsi="Arial" w:cs="Arial"/>
          <w:sz w:val="23"/>
          <w:szCs w:val="23"/>
        </w:rPr>
        <w:t xml:space="preserve">You </w:t>
      </w:r>
      <w:r w:rsidR="008B6D29">
        <w:rPr>
          <w:rFonts w:ascii="Arial" w:hAnsi="Arial" w:cs="Arial"/>
          <w:sz w:val="23"/>
          <w:szCs w:val="23"/>
        </w:rPr>
        <w:t>will also</w:t>
      </w:r>
      <w:r w:rsidRPr="00F960BA">
        <w:rPr>
          <w:rFonts w:ascii="Arial" w:hAnsi="Arial" w:cs="Arial"/>
          <w:sz w:val="23"/>
          <w:szCs w:val="23"/>
        </w:rPr>
        <w:t xml:space="preserve"> be a good team playe</w:t>
      </w:r>
      <w:r w:rsidR="008B6D29">
        <w:rPr>
          <w:rFonts w:ascii="Arial" w:hAnsi="Arial" w:cs="Arial"/>
          <w:sz w:val="23"/>
          <w:szCs w:val="23"/>
        </w:rPr>
        <w:t>r and have the confidence t</w:t>
      </w:r>
      <w:r w:rsidR="00F129D7">
        <w:rPr>
          <w:rFonts w:ascii="Arial" w:hAnsi="Arial" w:cs="Arial"/>
          <w:sz w:val="23"/>
          <w:szCs w:val="23"/>
        </w:rPr>
        <w:t>o help supervise others</w:t>
      </w:r>
      <w:r w:rsidRPr="00F960BA">
        <w:rPr>
          <w:rFonts w:ascii="Arial" w:hAnsi="Arial" w:cs="Arial"/>
          <w:sz w:val="23"/>
          <w:szCs w:val="23"/>
        </w:rPr>
        <w:t xml:space="preserve">. As much of your work will be carried out under the gaze of our visitors, you will also need to have </w:t>
      </w:r>
      <w:r>
        <w:rPr>
          <w:rFonts w:ascii="Arial" w:hAnsi="Arial" w:cs="Arial"/>
          <w:sz w:val="23"/>
          <w:szCs w:val="23"/>
        </w:rPr>
        <w:t xml:space="preserve">a strong commitment to customer satisfaction </w:t>
      </w:r>
      <w:r w:rsidRPr="00F960BA">
        <w:rPr>
          <w:rFonts w:ascii="Arial" w:hAnsi="Arial" w:cs="Arial"/>
          <w:sz w:val="23"/>
          <w:szCs w:val="23"/>
        </w:rPr>
        <w:t>and a willingness to engage with members of the public from time to time.</w:t>
      </w:r>
      <w:r w:rsidR="001204FD">
        <w:rPr>
          <w:rFonts w:ascii="Arial" w:hAnsi="Arial" w:cs="Arial"/>
          <w:sz w:val="23"/>
          <w:szCs w:val="23"/>
        </w:rPr>
        <w:t xml:space="preserve"> </w:t>
      </w:r>
    </w:p>
    <w:p w:rsidR="004B50BE" w:rsidRDefault="004B50BE" w:rsidP="004B50BE">
      <w:pPr>
        <w:spacing w:before="480" w:after="0" w:line="320" w:lineRule="exact"/>
        <w:rPr>
          <w:rFonts w:ascii="Arial" w:hAnsi="Arial" w:cs="Arial"/>
          <w:b/>
          <w:color w:val="0592BD"/>
        </w:rPr>
      </w:pPr>
      <w:r w:rsidRPr="00CC4348">
        <w:rPr>
          <w:rFonts w:ascii="Arial" w:hAnsi="Arial" w:cs="Arial"/>
          <w:b/>
          <w:color w:val="0592BD"/>
        </w:rPr>
        <w:t>How will you benefit?</w:t>
      </w:r>
    </w:p>
    <w:p w:rsidR="004B50BE" w:rsidRDefault="004B50BE" w:rsidP="004B50BE">
      <w:pPr>
        <w:pStyle w:val="NoSpacing"/>
        <w:spacing w:line="480" w:lineRule="auto"/>
        <w:ind w:left="360"/>
        <w:rPr>
          <w:rFonts w:ascii="Arial" w:hAnsi="Arial" w:cs="Arial"/>
        </w:rPr>
      </w:pPr>
    </w:p>
    <w:p w:rsidR="004B50BE" w:rsidRPr="00A0703B" w:rsidRDefault="004B50BE" w:rsidP="00FB4BCE">
      <w:pPr>
        <w:pStyle w:val="NoSpacing"/>
        <w:numPr>
          <w:ilvl w:val="0"/>
          <w:numId w:val="19"/>
        </w:numPr>
        <w:spacing w:line="480" w:lineRule="auto"/>
        <w:rPr>
          <w:rFonts w:ascii="Arial" w:hAnsi="Arial" w:cs="Arial"/>
        </w:rPr>
      </w:pPr>
      <w:r w:rsidRPr="00A0703B">
        <w:rPr>
          <w:rFonts w:ascii="Arial" w:hAnsi="Arial" w:cs="Arial"/>
        </w:rPr>
        <w:t>This is an excellent opportunity to work within an internationally important wetland site</w:t>
      </w:r>
      <w:r w:rsidR="00EC446E">
        <w:rPr>
          <w:rFonts w:ascii="Arial" w:hAnsi="Arial" w:cs="Arial"/>
        </w:rPr>
        <w:t>.</w:t>
      </w:r>
    </w:p>
    <w:p w:rsidR="004B50BE" w:rsidRPr="00A0703B" w:rsidRDefault="004B50BE" w:rsidP="00FB4BCE">
      <w:pPr>
        <w:pStyle w:val="NoSpacing"/>
        <w:numPr>
          <w:ilvl w:val="0"/>
          <w:numId w:val="19"/>
        </w:numPr>
        <w:spacing w:line="480" w:lineRule="auto"/>
        <w:rPr>
          <w:rFonts w:ascii="Arial" w:hAnsi="Arial" w:cs="Arial"/>
        </w:rPr>
      </w:pPr>
      <w:r w:rsidRPr="00A0703B">
        <w:rPr>
          <w:rFonts w:ascii="Arial" w:hAnsi="Arial" w:cs="Arial"/>
        </w:rPr>
        <w:t>Suitable uniform is provided to all regular volunteers</w:t>
      </w:r>
      <w:r w:rsidR="00EC446E">
        <w:rPr>
          <w:rFonts w:ascii="Arial" w:hAnsi="Arial" w:cs="Arial"/>
        </w:rPr>
        <w:t>.</w:t>
      </w:r>
    </w:p>
    <w:p w:rsidR="004B50BE" w:rsidRDefault="004B50BE" w:rsidP="00FB4BCE">
      <w:pPr>
        <w:pStyle w:val="NoSpacing"/>
        <w:numPr>
          <w:ilvl w:val="0"/>
          <w:numId w:val="19"/>
        </w:numPr>
        <w:spacing w:line="480" w:lineRule="auto"/>
        <w:rPr>
          <w:rFonts w:ascii="Arial" w:hAnsi="Arial" w:cs="Arial"/>
        </w:rPr>
      </w:pPr>
      <w:r w:rsidRPr="00A0703B">
        <w:rPr>
          <w:rFonts w:ascii="Arial" w:hAnsi="Arial" w:cs="Arial"/>
        </w:rPr>
        <w:t>Discount is available in the cafe and shop on the days of volunteering</w:t>
      </w:r>
    </w:p>
    <w:p w:rsidR="004B50BE" w:rsidRPr="00A0703B" w:rsidRDefault="004B50BE" w:rsidP="00FB4BCE">
      <w:pPr>
        <w:pStyle w:val="NoSpacing"/>
        <w:numPr>
          <w:ilvl w:val="0"/>
          <w:numId w:val="19"/>
        </w:numPr>
        <w:spacing w:line="480" w:lineRule="auto"/>
        <w:rPr>
          <w:rFonts w:ascii="Arial" w:hAnsi="Arial" w:cs="Arial"/>
        </w:rPr>
      </w:pPr>
      <w:r w:rsidRPr="00A0703B">
        <w:rPr>
          <w:rFonts w:ascii="Arial" w:hAnsi="Arial" w:cs="Arial"/>
        </w:rPr>
        <w:t>Training opportunities will be provided</w:t>
      </w:r>
      <w:r w:rsidR="00EC446E">
        <w:rPr>
          <w:rFonts w:ascii="Arial" w:hAnsi="Arial" w:cs="Arial"/>
        </w:rPr>
        <w:t>.</w:t>
      </w:r>
    </w:p>
    <w:p w:rsidR="00F129D7" w:rsidRPr="00F129D7" w:rsidRDefault="004B50BE" w:rsidP="00F129D7">
      <w:pPr>
        <w:pStyle w:val="NoSpacing"/>
        <w:numPr>
          <w:ilvl w:val="0"/>
          <w:numId w:val="19"/>
        </w:numPr>
        <w:spacing w:after="100" w:afterAutospacing="1" w:line="276" w:lineRule="auto"/>
        <w:rPr>
          <w:rFonts w:ascii="Arial" w:hAnsi="Arial" w:cs="Arial"/>
        </w:rPr>
      </w:pPr>
      <w:r>
        <w:rPr>
          <w:rFonts w:ascii="Arial" w:hAnsi="Arial" w:cs="Arial"/>
        </w:rPr>
        <w:t>You will gain a volunteering opportunity that enables you to carry out a diverse range of tasks, working in a beautiful location within a great team.</w:t>
      </w:r>
    </w:p>
    <w:p w:rsidR="00FB4BCE" w:rsidRPr="00FB4BCE" w:rsidRDefault="00FB4BCE" w:rsidP="00FB4BCE">
      <w:pPr>
        <w:pStyle w:val="Default"/>
        <w:numPr>
          <w:ilvl w:val="0"/>
          <w:numId w:val="19"/>
        </w:numPr>
        <w:spacing w:after="100" w:afterAutospacing="1"/>
        <w:rPr>
          <w:sz w:val="22"/>
          <w:szCs w:val="22"/>
        </w:rPr>
      </w:pPr>
      <w:r w:rsidRPr="000D5EAE">
        <w:rPr>
          <w:sz w:val="22"/>
          <w:szCs w:val="22"/>
        </w:rPr>
        <w:t>Free entry to all WWT wetland centres throughout the UK on presentation of your WWT name badge.</w:t>
      </w:r>
    </w:p>
    <w:p w:rsidR="00FB6B30" w:rsidRPr="00A0703B" w:rsidRDefault="00FB6B30" w:rsidP="004746AB">
      <w:pPr>
        <w:pStyle w:val="NoSpacing"/>
        <w:spacing w:line="480" w:lineRule="auto"/>
        <w:ind w:left="360"/>
        <w:rPr>
          <w:rFonts w:ascii="Arial" w:hAnsi="Arial" w:cs="Arial"/>
        </w:rPr>
      </w:pPr>
    </w:p>
    <w:p w:rsidR="00C003CE" w:rsidRDefault="00C003CE" w:rsidP="00CC4348">
      <w:pPr>
        <w:pBdr>
          <w:top w:val="single" w:sz="4" w:space="12" w:color="0592BD"/>
        </w:pBdr>
        <w:spacing w:line="320" w:lineRule="exact"/>
        <w:rPr>
          <w:rFonts w:ascii="Arial" w:hAnsi="Arial" w:cs="Arial"/>
          <w:b/>
          <w:color w:val="0592BD"/>
        </w:rPr>
      </w:pPr>
      <w:r w:rsidRPr="00CC4348">
        <w:rPr>
          <w:rFonts w:ascii="Arial" w:hAnsi="Arial" w:cs="Arial"/>
          <w:b/>
          <w:color w:val="0592BD"/>
        </w:rPr>
        <w:t>General notes:</w:t>
      </w:r>
    </w:p>
    <w:p w:rsidR="007D071A" w:rsidRDefault="007C54B2" w:rsidP="00CC4348">
      <w:pPr>
        <w:pBdr>
          <w:top w:val="single" w:sz="4" w:space="12" w:color="0592BD"/>
        </w:pBdr>
        <w:spacing w:line="320" w:lineRule="exact"/>
        <w:rPr>
          <w:rFonts w:ascii="Arial" w:hAnsi="Arial" w:cs="Arial"/>
        </w:rPr>
      </w:pPr>
      <w:r>
        <w:rPr>
          <w:rFonts w:ascii="Arial" w:hAnsi="Arial" w:cs="Arial"/>
        </w:rPr>
        <w:t>The</w:t>
      </w:r>
      <w:r w:rsidR="007D071A">
        <w:rPr>
          <w:rFonts w:ascii="Arial" w:hAnsi="Arial" w:cs="Arial"/>
        </w:rPr>
        <w:t xml:space="preserve"> hours of this position are at the discretion of the Grounds &amp; Reserve Manager but the centre is open 363 days a year with work required during weekends and public holidays. </w:t>
      </w:r>
      <w:r w:rsidR="001204FD" w:rsidRPr="001204FD">
        <w:rPr>
          <w:rFonts w:ascii="Arial" w:hAnsi="Arial" w:cs="Arial"/>
        </w:rPr>
        <w:t>Operational needs may present opportunities to work in other departments for volunteers who are willing to do so.</w:t>
      </w:r>
    </w:p>
    <w:p w:rsidR="007D071A" w:rsidRDefault="00255E8B" w:rsidP="00CC4348">
      <w:pPr>
        <w:pBdr>
          <w:top w:val="single" w:sz="4" w:space="12" w:color="0592BD"/>
        </w:pBdr>
        <w:spacing w:line="320" w:lineRule="exact"/>
        <w:rPr>
          <w:rFonts w:ascii="Arial" w:hAnsi="Arial" w:cs="Arial"/>
        </w:rPr>
      </w:pPr>
      <w:r>
        <w:rPr>
          <w:rFonts w:ascii="Arial" w:hAnsi="Arial" w:cs="Arial"/>
        </w:rPr>
        <w:t>Travel</w:t>
      </w:r>
      <w:r w:rsidR="007D071A">
        <w:rPr>
          <w:rFonts w:ascii="Arial" w:hAnsi="Arial" w:cs="Arial"/>
        </w:rPr>
        <w:t xml:space="preserve"> to and from the centre is at the volunteers arrangement. </w:t>
      </w:r>
      <w:r w:rsidR="00EC446E">
        <w:rPr>
          <w:rFonts w:ascii="Arial" w:hAnsi="Arial" w:cs="Arial"/>
        </w:rPr>
        <w:t>We regret that we are not in a position to reimburse expenses incurred for travel to the site.</w:t>
      </w:r>
    </w:p>
    <w:p w:rsidR="007D071A" w:rsidRPr="007D071A" w:rsidRDefault="007D071A" w:rsidP="00CC4348">
      <w:pPr>
        <w:pBdr>
          <w:top w:val="single" w:sz="4" w:space="12" w:color="0592BD"/>
        </w:pBdr>
        <w:spacing w:line="320" w:lineRule="exact"/>
        <w:rPr>
          <w:rFonts w:ascii="Arial" w:hAnsi="Arial" w:cs="Arial"/>
        </w:rPr>
      </w:pPr>
      <w:r>
        <w:rPr>
          <w:rFonts w:ascii="Arial" w:hAnsi="Arial" w:cs="Arial"/>
        </w:rPr>
        <w:t xml:space="preserve">This position is entirely voluntary and is therefore unpaid. Any offer of a volunteer placement is not intended to create a legally binding contract between us and any agreement may be cancelled at any time at the discretion of either party. Neither of us intends any employment relationship to be created either now or at any time in the future. </w:t>
      </w:r>
    </w:p>
    <w:p w:rsidR="000F159F" w:rsidRPr="00CC4348" w:rsidRDefault="00C003CE" w:rsidP="00CC4348">
      <w:pPr>
        <w:spacing w:before="480" w:after="0" w:line="320" w:lineRule="exact"/>
        <w:rPr>
          <w:rFonts w:ascii="Arial" w:hAnsi="Arial" w:cs="Arial"/>
          <w:color w:val="333333"/>
        </w:rPr>
      </w:pPr>
      <w:r w:rsidRPr="00CC4348">
        <w:rPr>
          <w:rFonts w:ascii="Arial" w:hAnsi="Arial" w:cs="Arial"/>
          <w:b/>
          <w:color w:val="333333"/>
        </w:rPr>
        <w:t xml:space="preserve">Date </w:t>
      </w:r>
      <w:r w:rsidR="008B6D29">
        <w:rPr>
          <w:rFonts w:ascii="Arial" w:hAnsi="Arial" w:cs="Arial"/>
          <w:b/>
          <w:color w:val="333333"/>
        </w:rPr>
        <w:t>reviewed</w:t>
      </w:r>
      <w:r w:rsidRPr="00CC4348">
        <w:rPr>
          <w:rFonts w:ascii="Arial" w:hAnsi="Arial" w:cs="Arial"/>
          <w:b/>
          <w:color w:val="333333"/>
        </w:rPr>
        <w:t xml:space="preserve">: </w:t>
      </w:r>
      <w:r w:rsidR="00DE778C" w:rsidRPr="00CC4348">
        <w:rPr>
          <w:rFonts w:ascii="Arial" w:hAnsi="Arial" w:cs="Arial"/>
          <w:color w:val="333333"/>
        </w:rPr>
        <w:t xml:space="preserve"> </w:t>
      </w:r>
      <w:r w:rsidR="002844F2">
        <w:rPr>
          <w:rFonts w:ascii="Arial" w:hAnsi="Arial" w:cs="Arial"/>
          <w:color w:val="333333"/>
        </w:rPr>
        <w:t>January 2020</w:t>
      </w:r>
      <w:r w:rsidR="00D526E0">
        <w:rPr>
          <w:rFonts w:ascii="Arial" w:hAnsi="Arial" w:cs="Arial"/>
          <w:color w:val="333333"/>
        </w:rPr>
        <w:t xml:space="preserve"> </w:t>
      </w:r>
    </w:p>
    <w:p w:rsidR="000F159F" w:rsidRPr="00CC4348" w:rsidRDefault="000F159F" w:rsidP="00CC4348">
      <w:pPr>
        <w:spacing w:line="320" w:lineRule="exact"/>
        <w:rPr>
          <w:rFonts w:ascii="Arial" w:hAnsi="Arial" w:cs="Arial"/>
        </w:rPr>
      </w:pPr>
    </w:p>
    <w:sectPr w:rsidR="000F159F" w:rsidRPr="00CC4348" w:rsidSect="00CC434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2148"/>
    <w:multiLevelType w:val="hybridMultilevel"/>
    <w:tmpl w:val="E368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6284C"/>
    <w:multiLevelType w:val="hybridMultilevel"/>
    <w:tmpl w:val="2FEC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E10B0"/>
    <w:multiLevelType w:val="hybridMultilevel"/>
    <w:tmpl w:val="DD56E828"/>
    <w:lvl w:ilvl="0" w:tplc="F83CBAC0">
      <w:numFmt w:val="bullet"/>
      <w:lvlText w:val="•"/>
      <w:lvlJc w:val="left"/>
      <w:pPr>
        <w:ind w:left="720" w:hanging="360"/>
      </w:pPr>
      <w:rPr>
        <w:rFonts w:ascii="Arial" w:hAnsi="Arial" w:hint="default"/>
        <w:color w:val="00ABC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642EE"/>
    <w:multiLevelType w:val="hybridMultilevel"/>
    <w:tmpl w:val="DC2C2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F6A11"/>
    <w:multiLevelType w:val="hybridMultilevel"/>
    <w:tmpl w:val="9B16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47B1D"/>
    <w:multiLevelType w:val="hybridMultilevel"/>
    <w:tmpl w:val="BBEAA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F6B50"/>
    <w:multiLevelType w:val="hybridMultilevel"/>
    <w:tmpl w:val="4E7C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B774D"/>
    <w:multiLevelType w:val="hybridMultilevel"/>
    <w:tmpl w:val="34563772"/>
    <w:lvl w:ilvl="0" w:tplc="6136C9C6">
      <w:numFmt w:val="bullet"/>
      <w:lvlText w:val="•"/>
      <w:lvlJc w:val="left"/>
      <w:pPr>
        <w:ind w:left="720" w:hanging="360"/>
      </w:pPr>
      <w:rPr>
        <w:rFonts w:ascii="Arial" w:hAnsi="Arial" w:hint="default"/>
        <w:color w:val="0592B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1E1874"/>
    <w:multiLevelType w:val="hybridMultilevel"/>
    <w:tmpl w:val="904647CC"/>
    <w:lvl w:ilvl="0" w:tplc="6136C9C6">
      <w:numFmt w:val="bullet"/>
      <w:lvlText w:val="•"/>
      <w:lvlJc w:val="left"/>
      <w:pPr>
        <w:ind w:left="720" w:hanging="360"/>
      </w:pPr>
      <w:rPr>
        <w:rFonts w:ascii="Arial" w:hAnsi="Arial" w:hint="default"/>
        <w:color w:val="0592B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1E10C0"/>
    <w:multiLevelType w:val="hybridMultilevel"/>
    <w:tmpl w:val="A2FC36EA"/>
    <w:lvl w:ilvl="0" w:tplc="F83CBAC0">
      <w:numFmt w:val="bullet"/>
      <w:lvlText w:val="•"/>
      <w:lvlJc w:val="left"/>
      <w:pPr>
        <w:ind w:left="720" w:hanging="360"/>
      </w:pPr>
      <w:rPr>
        <w:rFonts w:ascii="Arial" w:hAnsi="Arial" w:hint="default"/>
        <w:color w:val="00ABC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2B18FF"/>
    <w:multiLevelType w:val="hybridMultilevel"/>
    <w:tmpl w:val="6DC4692C"/>
    <w:lvl w:ilvl="0" w:tplc="3834A2B4">
      <w:numFmt w:val="bullet"/>
      <w:lvlText w:val="•"/>
      <w:lvlJc w:val="left"/>
      <w:pPr>
        <w:ind w:left="720" w:hanging="360"/>
      </w:pPr>
      <w:rPr>
        <w:rFonts w:ascii="Arial" w:hAnsi="Arial" w:hint="default"/>
        <w:color w:val="009BAA"/>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6C069F"/>
    <w:multiLevelType w:val="hybridMultilevel"/>
    <w:tmpl w:val="5B84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FC7D3E"/>
    <w:multiLevelType w:val="hybridMultilevel"/>
    <w:tmpl w:val="AC78F876"/>
    <w:lvl w:ilvl="0" w:tplc="65E44394">
      <w:start w:val="1"/>
      <w:numFmt w:val="bullet"/>
      <w:lvlText w:val=""/>
      <w:lvlJc w:val="left"/>
      <w:pPr>
        <w:ind w:left="720" w:hanging="360"/>
      </w:pPr>
      <w:rPr>
        <w:rFonts w:ascii="Symbol" w:hAnsi="Symbol" w:hint="default"/>
        <w:color w:val="4BACC6"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662F81"/>
    <w:multiLevelType w:val="hybridMultilevel"/>
    <w:tmpl w:val="44A24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5E2059"/>
    <w:multiLevelType w:val="hybridMultilevel"/>
    <w:tmpl w:val="57C6D84A"/>
    <w:lvl w:ilvl="0" w:tplc="6136C9C6">
      <w:numFmt w:val="bullet"/>
      <w:lvlText w:val="•"/>
      <w:lvlJc w:val="left"/>
      <w:pPr>
        <w:ind w:left="720" w:hanging="360"/>
      </w:pPr>
      <w:rPr>
        <w:rFonts w:ascii="Arial" w:hAnsi="Arial" w:hint="default"/>
        <w:color w:val="0592B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F32A05"/>
    <w:multiLevelType w:val="hybridMultilevel"/>
    <w:tmpl w:val="552620D8"/>
    <w:lvl w:ilvl="0" w:tplc="6136C9C6">
      <w:numFmt w:val="bullet"/>
      <w:lvlText w:val="•"/>
      <w:lvlJc w:val="left"/>
      <w:pPr>
        <w:ind w:left="720" w:hanging="360"/>
      </w:pPr>
      <w:rPr>
        <w:rFonts w:ascii="Arial" w:hAnsi="Arial" w:hint="default"/>
        <w:color w:val="0592B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B51F31"/>
    <w:multiLevelType w:val="hybridMultilevel"/>
    <w:tmpl w:val="8312C1B4"/>
    <w:lvl w:ilvl="0" w:tplc="F83CBAC0">
      <w:numFmt w:val="bullet"/>
      <w:lvlText w:val="•"/>
      <w:lvlJc w:val="left"/>
      <w:pPr>
        <w:ind w:left="720" w:hanging="360"/>
      </w:pPr>
      <w:rPr>
        <w:rFonts w:ascii="Arial" w:hAnsi="Arial" w:hint="default"/>
        <w:color w:val="00ABC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252BDF"/>
    <w:multiLevelType w:val="hybridMultilevel"/>
    <w:tmpl w:val="D108A6C2"/>
    <w:lvl w:ilvl="0" w:tplc="CFB600EC">
      <w:start w:val="1"/>
      <w:numFmt w:val="bullet"/>
      <w:lvlText w:val=""/>
      <w:lvlJc w:val="left"/>
      <w:pPr>
        <w:ind w:left="720" w:hanging="360"/>
      </w:pPr>
      <w:rPr>
        <w:rFonts w:ascii="Symbol" w:hAnsi="Symbol" w:hint="default"/>
        <w:color w:val="4BACC6"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F710A5"/>
    <w:multiLevelType w:val="hybridMultilevel"/>
    <w:tmpl w:val="66F0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8B5BAC"/>
    <w:multiLevelType w:val="hybridMultilevel"/>
    <w:tmpl w:val="3B581D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4"/>
  </w:num>
  <w:num w:numId="4">
    <w:abstractNumId w:val="11"/>
  </w:num>
  <w:num w:numId="5">
    <w:abstractNumId w:val="1"/>
  </w:num>
  <w:num w:numId="6">
    <w:abstractNumId w:val="19"/>
  </w:num>
  <w:num w:numId="7">
    <w:abstractNumId w:val="18"/>
  </w:num>
  <w:num w:numId="8">
    <w:abstractNumId w:val="13"/>
  </w:num>
  <w:num w:numId="9">
    <w:abstractNumId w:val="3"/>
  </w:num>
  <w:num w:numId="10">
    <w:abstractNumId w:val="10"/>
  </w:num>
  <w:num w:numId="11">
    <w:abstractNumId w:val="9"/>
  </w:num>
  <w:num w:numId="12">
    <w:abstractNumId w:val="16"/>
  </w:num>
  <w:num w:numId="13">
    <w:abstractNumId w:val="2"/>
  </w:num>
  <w:num w:numId="14">
    <w:abstractNumId w:val="8"/>
  </w:num>
  <w:num w:numId="15">
    <w:abstractNumId w:val="15"/>
  </w:num>
  <w:num w:numId="16">
    <w:abstractNumId w:val="14"/>
  </w:num>
  <w:num w:numId="17">
    <w:abstractNumId w:val="7"/>
  </w:num>
  <w:num w:numId="18">
    <w:abstractNumId w:val="0"/>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69"/>
    <w:rsid w:val="00030C6B"/>
    <w:rsid w:val="00071A09"/>
    <w:rsid w:val="000A75FA"/>
    <w:rsid w:val="000A7713"/>
    <w:rsid w:val="000F159F"/>
    <w:rsid w:val="001204FD"/>
    <w:rsid w:val="00155CE3"/>
    <w:rsid w:val="00162F76"/>
    <w:rsid w:val="00186F72"/>
    <w:rsid w:val="001935BE"/>
    <w:rsid w:val="00194283"/>
    <w:rsid w:val="001C160B"/>
    <w:rsid w:val="001E2BAC"/>
    <w:rsid w:val="00255E8B"/>
    <w:rsid w:val="00255ECB"/>
    <w:rsid w:val="00256C01"/>
    <w:rsid w:val="00283636"/>
    <w:rsid w:val="002844F2"/>
    <w:rsid w:val="002930DA"/>
    <w:rsid w:val="002C1573"/>
    <w:rsid w:val="002C6386"/>
    <w:rsid w:val="003136BF"/>
    <w:rsid w:val="00316192"/>
    <w:rsid w:val="003371C2"/>
    <w:rsid w:val="003939FE"/>
    <w:rsid w:val="003E7FFC"/>
    <w:rsid w:val="003F18E4"/>
    <w:rsid w:val="004746AB"/>
    <w:rsid w:val="004A14B4"/>
    <w:rsid w:val="004B50BE"/>
    <w:rsid w:val="004D63E5"/>
    <w:rsid w:val="004E2D53"/>
    <w:rsid w:val="004E59F0"/>
    <w:rsid w:val="005A1A08"/>
    <w:rsid w:val="005D7159"/>
    <w:rsid w:val="005E4F7D"/>
    <w:rsid w:val="00613AD2"/>
    <w:rsid w:val="00680FC4"/>
    <w:rsid w:val="00690F1A"/>
    <w:rsid w:val="006B5976"/>
    <w:rsid w:val="006E3267"/>
    <w:rsid w:val="007B56CB"/>
    <w:rsid w:val="007C0ED0"/>
    <w:rsid w:val="007C54B2"/>
    <w:rsid w:val="007D071A"/>
    <w:rsid w:val="008054F3"/>
    <w:rsid w:val="00810253"/>
    <w:rsid w:val="00817AF3"/>
    <w:rsid w:val="0082074C"/>
    <w:rsid w:val="00890AD1"/>
    <w:rsid w:val="008B6D29"/>
    <w:rsid w:val="008B796D"/>
    <w:rsid w:val="008E6E69"/>
    <w:rsid w:val="00983FA4"/>
    <w:rsid w:val="009E1FCD"/>
    <w:rsid w:val="00A0321E"/>
    <w:rsid w:val="00A0703B"/>
    <w:rsid w:val="00A97792"/>
    <w:rsid w:val="00AB53A3"/>
    <w:rsid w:val="00AE03B9"/>
    <w:rsid w:val="00B33B88"/>
    <w:rsid w:val="00BB7F88"/>
    <w:rsid w:val="00C003CE"/>
    <w:rsid w:val="00C406E4"/>
    <w:rsid w:val="00C5143C"/>
    <w:rsid w:val="00C538BE"/>
    <w:rsid w:val="00C75191"/>
    <w:rsid w:val="00CC4348"/>
    <w:rsid w:val="00CC47C5"/>
    <w:rsid w:val="00CE7696"/>
    <w:rsid w:val="00D1309F"/>
    <w:rsid w:val="00D526E0"/>
    <w:rsid w:val="00D81F52"/>
    <w:rsid w:val="00DE778C"/>
    <w:rsid w:val="00EA47DA"/>
    <w:rsid w:val="00EC446E"/>
    <w:rsid w:val="00F05800"/>
    <w:rsid w:val="00F129D7"/>
    <w:rsid w:val="00F35F03"/>
    <w:rsid w:val="00F37A4A"/>
    <w:rsid w:val="00FB4BCE"/>
    <w:rsid w:val="00FB6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047717-DA74-4C8C-9925-8711F5B5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E69"/>
    <w:rPr>
      <w:rFonts w:ascii="Tahoma" w:hAnsi="Tahoma" w:cs="Tahoma"/>
      <w:sz w:val="16"/>
      <w:szCs w:val="16"/>
    </w:rPr>
  </w:style>
  <w:style w:type="paragraph" w:styleId="ListParagraph">
    <w:name w:val="List Paragraph"/>
    <w:basedOn w:val="Normal"/>
    <w:uiPriority w:val="34"/>
    <w:qFormat/>
    <w:rsid w:val="00CC47C5"/>
    <w:pPr>
      <w:ind w:left="720"/>
      <w:contextualSpacing/>
    </w:pPr>
  </w:style>
  <w:style w:type="paragraph" w:styleId="NoSpacing">
    <w:name w:val="No Spacing"/>
    <w:uiPriority w:val="1"/>
    <w:qFormat/>
    <w:rsid w:val="00A0703B"/>
    <w:pPr>
      <w:spacing w:after="0" w:line="240" w:lineRule="auto"/>
    </w:pPr>
  </w:style>
  <w:style w:type="paragraph" w:customStyle="1" w:styleId="Default">
    <w:name w:val="Default"/>
    <w:rsid w:val="00030C6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False</rca:property>
    <rca:property rca:type="ConfiguredPageLocation">http://hq13-sharepoint:30002/sites/Portal/SiteDirectory/IT/conversion</rca:property>
    <rca:property rca:type="CreateSynchronously">True</rca:property>
    <rca:property rca:type="AllowChangeProcessingConfig">False</rca:property>
    <rca:property rca:type="ConverterSpecificSettings"/>
  </rca:Converter>
</rca:RCAuthori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4B8B9CBC89AF4489E0674B828A1C35" ma:contentTypeVersion="2" ma:contentTypeDescription="Create a new document." ma:contentTypeScope="" ma:versionID="ec094c84a96c0b652a503317d5ed909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FBD9E-20E0-4E67-A1FA-6BEE516115EA}">
  <ds:schemaRefs>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purl.org/dc/elements/1.1/"/>
    <ds:schemaRef ds:uri="http://www.w3.org/XML/1998/namespace"/>
  </ds:schemaRefs>
</ds:datastoreItem>
</file>

<file path=customXml/itemProps2.xml><?xml version="1.0" encoding="utf-8"?>
<ds:datastoreItem xmlns:ds="http://schemas.openxmlformats.org/officeDocument/2006/customXml" ds:itemID="{F0626F54-3A56-45F7-B0E0-97CF9AB692B4}">
  <ds:schemaRefs>
    <ds:schemaRef ds:uri="http://schemas.microsoft.com/sharepoint/v3/contenttype/forms"/>
  </ds:schemaRefs>
</ds:datastoreItem>
</file>

<file path=customXml/itemProps3.xml><?xml version="1.0" encoding="utf-8"?>
<ds:datastoreItem xmlns:ds="http://schemas.openxmlformats.org/officeDocument/2006/customXml" ds:itemID="{B162B80F-C7FD-4A5C-A122-0B8B2683D804}">
  <ds:schemaRefs>
    <ds:schemaRef ds:uri="urn:sharePointPublishingRcaProperties"/>
  </ds:schemaRefs>
</ds:datastoreItem>
</file>

<file path=customXml/itemProps4.xml><?xml version="1.0" encoding="utf-8"?>
<ds:datastoreItem xmlns:ds="http://schemas.openxmlformats.org/officeDocument/2006/customXml" ds:itemID="{403E7E87-34DE-4B75-8A46-238F9B55B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2FDF3DC-D813-4D2E-AFA9-68963AF77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591</Words>
  <Characters>3375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Susan.Starkey</dc:creator>
  <cp:lastModifiedBy>Natasha Gornall</cp:lastModifiedBy>
  <cp:revision>2</cp:revision>
  <cp:lastPrinted>2014-10-03T14:26:00Z</cp:lastPrinted>
  <dcterms:created xsi:type="dcterms:W3CDTF">2020-12-22T15:04:00Z</dcterms:created>
  <dcterms:modified xsi:type="dcterms:W3CDTF">2020-12-22T15:04:00Z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0x0101000D4B8B9CBC89AF4489E0674B828A1C35</vt:lpwstr>
  </property>
</Properties>
</file>